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764E" w14:textId="77777777" w:rsidR="00386F60" w:rsidRDefault="00386F60" w:rsidP="00386F60">
      <w:pPr>
        <w:pStyle w:val="NoSpacing"/>
        <w:jc w:val="center"/>
        <w:rPr>
          <w:b/>
          <w:bCs/>
        </w:rPr>
      </w:pPr>
      <w:r>
        <w:rPr>
          <w:b/>
          <w:bCs/>
        </w:rPr>
        <w:t>INCORPORATED VILLAGE OF PLANDOME MANOR</w:t>
      </w:r>
    </w:p>
    <w:p w14:paraId="7F2B4F25" w14:textId="5B21FCDC" w:rsidR="00386F60" w:rsidRDefault="00386F60" w:rsidP="00386F60">
      <w:pPr>
        <w:pStyle w:val="NoSpacing"/>
        <w:jc w:val="center"/>
        <w:rPr>
          <w:b/>
          <w:bCs/>
        </w:rPr>
      </w:pPr>
      <w:r>
        <w:rPr>
          <w:b/>
          <w:bCs/>
        </w:rPr>
        <w:t>PROPOSED LOCAL LAW NO. 1 OF 2023</w:t>
      </w:r>
    </w:p>
    <w:p w14:paraId="41EE5DE9" w14:textId="27C29632" w:rsidR="00386F60" w:rsidRDefault="00386F60" w:rsidP="00386F60">
      <w:pPr>
        <w:pStyle w:val="NoSpacing"/>
        <w:jc w:val="center"/>
        <w:rPr>
          <w:b/>
          <w:bCs/>
        </w:rPr>
      </w:pPr>
      <w:r>
        <w:rPr>
          <w:b/>
          <w:bCs/>
        </w:rPr>
        <w:t xml:space="preserve">Licensing </w:t>
      </w:r>
      <w:r w:rsidR="00763809">
        <w:rPr>
          <w:b/>
          <w:bCs/>
        </w:rPr>
        <w:t xml:space="preserve">of </w:t>
      </w:r>
      <w:r>
        <w:rPr>
          <w:b/>
          <w:bCs/>
        </w:rPr>
        <w:t>Landscapers</w:t>
      </w:r>
    </w:p>
    <w:p w14:paraId="2214B8B9" w14:textId="77777777" w:rsidR="00386F60" w:rsidRDefault="00386F60" w:rsidP="00386F60">
      <w:pPr>
        <w:pStyle w:val="NoSpacing"/>
        <w:jc w:val="center"/>
        <w:rPr>
          <w:b/>
          <w:bCs/>
        </w:rPr>
      </w:pPr>
    </w:p>
    <w:p w14:paraId="139278DA" w14:textId="77777777" w:rsidR="00F667AB" w:rsidRDefault="00F667AB" w:rsidP="007F0E25">
      <w:pPr>
        <w:pStyle w:val="NoSpacing"/>
        <w:rPr>
          <w:b/>
          <w:bCs/>
        </w:rPr>
      </w:pPr>
    </w:p>
    <w:p w14:paraId="3D5053EC" w14:textId="5C3FB869" w:rsidR="007F0E25" w:rsidRPr="00C268C2" w:rsidRDefault="007F0E25" w:rsidP="007F0E25">
      <w:pPr>
        <w:pStyle w:val="NoSpacing"/>
        <w:rPr>
          <w:b/>
          <w:bCs/>
        </w:rPr>
      </w:pPr>
      <w:r w:rsidRPr="00C268C2">
        <w:rPr>
          <w:b/>
          <w:bCs/>
        </w:rPr>
        <w:t>Permit required.</w:t>
      </w:r>
    </w:p>
    <w:p w14:paraId="034E31E3" w14:textId="4835EE35" w:rsidR="007F0E25" w:rsidRPr="007F0E25" w:rsidRDefault="007F0E25" w:rsidP="007F0E25">
      <w:pPr>
        <w:pStyle w:val="NoSpacing"/>
      </w:pPr>
      <w:r w:rsidRPr="007F0E25">
        <w:t xml:space="preserve">No person shall perform any landscaping functions in the Village of </w:t>
      </w:r>
      <w:r w:rsidR="00041818">
        <w:t>Plandome Manor</w:t>
      </w:r>
      <w:r w:rsidRPr="007F0E25">
        <w:t xml:space="preserve"> without a permit obtained from the Village </w:t>
      </w:r>
      <w:r w:rsidR="00041818">
        <w:t xml:space="preserve">Clerk </w:t>
      </w:r>
      <w:r w:rsidRPr="007F0E25">
        <w:t>in accordance with this article. Landscaping functions, however, may be performed without a permit by the owner or occupant of the property on which the work is performed.</w:t>
      </w:r>
    </w:p>
    <w:p w14:paraId="59923F7C" w14:textId="77777777" w:rsidR="007F0E25" w:rsidRDefault="007F0E25" w:rsidP="007F0E25">
      <w:pPr>
        <w:pStyle w:val="NoSpacing"/>
      </w:pPr>
    </w:p>
    <w:p w14:paraId="69DC8623" w14:textId="653C68ED" w:rsidR="007F0E25" w:rsidRPr="007F0E25" w:rsidRDefault="007F0E25" w:rsidP="007F0E25">
      <w:pPr>
        <w:pStyle w:val="NoSpacing"/>
      </w:pPr>
      <w:r w:rsidRPr="00041818">
        <w:rPr>
          <w:b/>
          <w:bCs/>
        </w:rPr>
        <w:t>Activities regulated</w:t>
      </w:r>
      <w:r w:rsidRPr="007F0E25">
        <w:t>.</w:t>
      </w:r>
    </w:p>
    <w:p w14:paraId="0B54905B" w14:textId="1C77CB46" w:rsidR="007F0E25" w:rsidRPr="007F0E25" w:rsidRDefault="007F0E25" w:rsidP="007F0E25">
      <w:pPr>
        <w:pStyle w:val="NoSpacing"/>
      </w:pPr>
      <w:r w:rsidRPr="007F0E25">
        <w:t>The landscaping functions referred to herein shall include</w:t>
      </w:r>
      <w:r w:rsidR="00041818">
        <w:t>,</w:t>
      </w:r>
      <w:r w:rsidRPr="007F0E25">
        <w:t xml:space="preserve"> but are not limited to</w:t>
      </w:r>
      <w:r w:rsidR="00041818">
        <w:t>,</w:t>
      </w:r>
      <w:r w:rsidRPr="007F0E25">
        <w:t xml:space="preserve"> the cutting and maintenance of grass, the trimming, pruning and maintenance of shrubs, plants, trees or other foliage, the spraying of chemicals and the removal of trees and/or tree stumps. A person who engages in such landscaping functions shall hereinafter be referred to as a landscaper.</w:t>
      </w:r>
    </w:p>
    <w:p w14:paraId="71719306" w14:textId="77777777" w:rsidR="007F0E25" w:rsidRDefault="007F0E25" w:rsidP="007F0E25">
      <w:pPr>
        <w:pStyle w:val="NoSpacing"/>
      </w:pPr>
    </w:p>
    <w:p w14:paraId="463297D9" w14:textId="46DF5329" w:rsidR="007F0E25" w:rsidRPr="007F0E25" w:rsidRDefault="007F0E25" w:rsidP="007F0E25">
      <w:pPr>
        <w:pStyle w:val="NoSpacing"/>
      </w:pPr>
      <w:r w:rsidRPr="00041818">
        <w:rPr>
          <w:b/>
          <w:bCs/>
        </w:rPr>
        <w:t>Work done without permit prohibited; responsibility for permit</w:t>
      </w:r>
      <w:r w:rsidRPr="007F0E25">
        <w:t>.</w:t>
      </w:r>
    </w:p>
    <w:p w14:paraId="1DF840CB" w14:textId="5C335BAC" w:rsidR="007F0E25" w:rsidRPr="007F0E25" w:rsidRDefault="007F0E25" w:rsidP="007F0E25">
      <w:pPr>
        <w:pStyle w:val="NoSpacing"/>
      </w:pPr>
      <w:r w:rsidRPr="007F0E25">
        <w:t xml:space="preserve">No landscaper shall perform any landscaping functions within the Village of </w:t>
      </w:r>
      <w:r w:rsidR="00041818">
        <w:t>Plandome Manor</w:t>
      </w:r>
      <w:r w:rsidRPr="007F0E25">
        <w:t xml:space="preserve"> without first obtaining a permit to do so from the Village </w:t>
      </w:r>
      <w:r w:rsidR="00041818">
        <w:t>Clerk</w:t>
      </w:r>
      <w:r w:rsidRPr="007F0E25">
        <w:t>. All landscaping work by a landscaper without a permit is prohibited. No property owner or occupant shall permit any landscaper without a permit to perform any landscaping function on his or her property. Permits shall be obtained by the proprietor of the landscape business or by a corporate officer.</w:t>
      </w:r>
    </w:p>
    <w:p w14:paraId="33D00113" w14:textId="77777777" w:rsidR="007F0E25" w:rsidRDefault="007F0E25" w:rsidP="007F0E25">
      <w:pPr>
        <w:pStyle w:val="NoSpacing"/>
      </w:pPr>
    </w:p>
    <w:p w14:paraId="57DA60DE" w14:textId="1E4B35A3" w:rsidR="007F0E25" w:rsidRPr="007F0E25" w:rsidRDefault="007F0E25" w:rsidP="007F0E25">
      <w:pPr>
        <w:pStyle w:val="NoSpacing"/>
      </w:pPr>
      <w:r w:rsidRPr="00041818">
        <w:rPr>
          <w:b/>
          <w:bCs/>
        </w:rPr>
        <w:t>Application procedure</w:t>
      </w:r>
      <w:r w:rsidRPr="007F0E25">
        <w:t>.</w:t>
      </w:r>
    </w:p>
    <w:p w14:paraId="6FC31C88" w14:textId="14758611" w:rsidR="007F0E25" w:rsidRPr="007F0E25" w:rsidRDefault="007F0E25" w:rsidP="007F0E25">
      <w:pPr>
        <w:pStyle w:val="NoSpacing"/>
      </w:pPr>
      <w:r w:rsidRPr="007F0E25">
        <w:t xml:space="preserve">Any landscaper desiring a permit in accordance with this article shall make application on forms prescribed by the Village </w:t>
      </w:r>
      <w:r w:rsidR="00041818">
        <w:t>Clerk</w:t>
      </w:r>
      <w:r w:rsidRPr="007F0E25">
        <w:t xml:space="preserve"> of the Incorporated Village of </w:t>
      </w:r>
      <w:r w:rsidR="00041818">
        <w:t>Plandome Manor</w:t>
      </w:r>
      <w:r w:rsidRPr="007F0E25">
        <w:t xml:space="preserve"> or its designees.</w:t>
      </w:r>
      <w:r w:rsidR="004C0287">
        <w:t xml:space="preserve"> Additionally, the applicant shall provide a copy of its business license, worker’s compensation and liability insurance.</w:t>
      </w:r>
    </w:p>
    <w:p w14:paraId="6FCEB3A1" w14:textId="282B7EB1" w:rsidR="007F0E25" w:rsidRPr="007F0E25" w:rsidRDefault="007F0E25" w:rsidP="007F0E25">
      <w:pPr>
        <w:pStyle w:val="NoSpacing"/>
      </w:pPr>
    </w:p>
    <w:p w14:paraId="2B2A7F39" w14:textId="079632E7" w:rsidR="007F0E25" w:rsidRPr="00041818" w:rsidRDefault="007F0E25" w:rsidP="007F0E25">
      <w:pPr>
        <w:pStyle w:val="NoSpacing"/>
        <w:rPr>
          <w:b/>
          <w:bCs/>
        </w:rPr>
      </w:pPr>
      <w:r w:rsidRPr="00041818">
        <w:rPr>
          <w:b/>
          <w:bCs/>
        </w:rPr>
        <w:t>Fees.</w:t>
      </w:r>
    </w:p>
    <w:p w14:paraId="185F8441" w14:textId="5CFC07E1" w:rsidR="007F0E25" w:rsidRDefault="007F0E25" w:rsidP="007F0E25">
      <w:pPr>
        <w:pStyle w:val="NoSpacing"/>
      </w:pPr>
      <w:r w:rsidRPr="007F0E25">
        <w:t xml:space="preserve">Each applicant for a permit shall pay a nonrefundable application fee in </w:t>
      </w:r>
      <w:r w:rsidR="00E05FB9">
        <w:t xml:space="preserve">the </w:t>
      </w:r>
      <w:r w:rsidRPr="007F0E25">
        <w:t xml:space="preserve">amount </w:t>
      </w:r>
      <w:r w:rsidR="00E05FB9">
        <w:t>set forth in the Village’s Schedule of Fees §A228-1.</w:t>
      </w:r>
    </w:p>
    <w:p w14:paraId="7174DD64" w14:textId="77777777" w:rsidR="007F0E25" w:rsidRPr="007F0E25" w:rsidRDefault="007F0E25" w:rsidP="007F0E25">
      <w:pPr>
        <w:pStyle w:val="NoSpacing"/>
      </w:pPr>
    </w:p>
    <w:p w14:paraId="23615D39" w14:textId="5725A947" w:rsidR="007F0E25" w:rsidRPr="007F0E25" w:rsidRDefault="007F0E25" w:rsidP="007F0E25">
      <w:pPr>
        <w:pStyle w:val="NoSpacing"/>
      </w:pPr>
      <w:r w:rsidRPr="00041818">
        <w:rPr>
          <w:b/>
          <w:bCs/>
        </w:rPr>
        <w:t>Expiration of permit; renewal</w:t>
      </w:r>
      <w:r w:rsidRPr="007F0E25">
        <w:t>.</w:t>
      </w:r>
    </w:p>
    <w:p w14:paraId="6942229B" w14:textId="59059003" w:rsidR="007F0E25" w:rsidRDefault="007F0E25" w:rsidP="007F0E25">
      <w:pPr>
        <w:pStyle w:val="NoSpacing"/>
      </w:pPr>
      <w:r w:rsidRPr="007F0E25">
        <w:t xml:space="preserve">All permits issued pursuant to this article shall expire one year from the date of issuance. Permits may be renewed upon payment of an annual renewal fee in </w:t>
      </w:r>
      <w:r w:rsidR="00E05FB9">
        <w:t>the</w:t>
      </w:r>
      <w:r w:rsidRPr="007F0E25">
        <w:t xml:space="preserve"> amount </w:t>
      </w:r>
      <w:r w:rsidR="00E05FB9">
        <w:t>set forth in the Village’s Schedule of Fees</w:t>
      </w:r>
      <w:r w:rsidRPr="007F0E25">
        <w:t>. If the permit</w:t>
      </w:r>
      <w:r w:rsidR="00E05FB9">
        <w:t>ee</w:t>
      </w:r>
      <w:r w:rsidRPr="007F0E25">
        <w:t xml:space="preserve"> fails to make proper, timely application for renewal, he or she shall be required to reapply and pay the additional permit application fee as set forth in the preceding section as a nonrefundable application fee with the application and the permit fee referred to in the above section upon the issuance of the permit.</w:t>
      </w:r>
    </w:p>
    <w:p w14:paraId="56C73062" w14:textId="77777777" w:rsidR="007F0E25" w:rsidRPr="007F0E25" w:rsidRDefault="007F0E25" w:rsidP="007F0E25">
      <w:pPr>
        <w:pStyle w:val="NoSpacing"/>
      </w:pPr>
    </w:p>
    <w:p w14:paraId="2936786A" w14:textId="70187F81" w:rsidR="007F0E25" w:rsidRPr="00041818" w:rsidRDefault="007F0E25" w:rsidP="007F0E25">
      <w:pPr>
        <w:pStyle w:val="NoSpacing"/>
        <w:rPr>
          <w:b/>
          <w:bCs/>
        </w:rPr>
      </w:pPr>
      <w:r w:rsidRPr="00041818">
        <w:rPr>
          <w:b/>
          <w:bCs/>
        </w:rPr>
        <w:t>Conspicuous posting of Village decal.</w:t>
      </w:r>
    </w:p>
    <w:p w14:paraId="50EBC1BB" w14:textId="4271FCBA" w:rsidR="007F0E25" w:rsidRDefault="007F0E25" w:rsidP="00E05FB9">
      <w:pPr>
        <w:pStyle w:val="NoSpacing"/>
        <w:numPr>
          <w:ilvl w:val="0"/>
          <w:numId w:val="1"/>
        </w:numPr>
      </w:pPr>
      <w:r w:rsidRPr="007F0E25">
        <w:t>Each applicant shall fix to and display on the left front fender of each vehicle and on the left rear fender of any trailer regularly used in the course of its business an identification decal issued by the Village Clerk-Treasurer.</w:t>
      </w:r>
    </w:p>
    <w:p w14:paraId="29F94C87" w14:textId="77777777" w:rsidR="00E05FB9" w:rsidRDefault="00E05FB9" w:rsidP="00E05FB9">
      <w:pPr>
        <w:pStyle w:val="NoSpacing"/>
        <w:ind w:left="720"/>
      </w:pPr>
    </w:p>
    <w:p w14:paraId="3DFE08A9" w14:textId="77777777" w:rsidR="00E05FB9" w:rsidRDefault="007F0E25" w:rsidP="00D21691">
      <w:pPr>
        <w:pStyle w:val="NoSpacing"/>
        <w:numPr>
          <w:ilvl w:val="0"/>
          <w:numId w:val="1"/>
        </w:numPr>
      </w:pPr>
      <w:r w:rsidRPr="007F0E25">
        <w:t>Every vehicle and/or trailer used by the applicant must display identification decals.</w:t>
      </w:r>
    </w:p>
    <w:p w14:paraId="559F21F8" w14:textId="77777777" w:rsidR="00E05FB9" w:rsidRDefault="00E05FB9" w:rsidP="00E05FB9">
      <w:pPr>
        <w:pStyle w:val="ListParagraph"/>
      </w:pPr>
    </w:p>
    <w:p w14:paraId="4B7B7F1E" w14:textId="018C1D0A" w:rsidR="007F0E25" w:rsidRPr="007F0E25" w:rsidRDefault="007F0E25" w:rsidP="00D21691">
      <w:pPr>
        <w:pStyle w:val="NoSpacing"/>
        <w:numPr>
          <w:ilvl w:val="0"/>
          <w:numId w:val="1"/>
        </w:numPr>
      </w:pPr>
      <w:r w:rsidRPr="007F0E25">
        <w:t xml:space="preserve">Additional identification decals for vehicles and/or trailers registered to the applicant and used for the purposes as described under this article may be obtained from the Village Clerk for a fee in an amount </w:t>
      </w:r>
      <w:r w:rsidR="00E05FB9">
        <w:t>set forth in the Village’s Schedule of Fees</w:t>
      </w:r>
      <w:r w:rsidRPr="007F0E25">
        <w:t>.</w:t>
      </w:r>
    </w:p>
    <w:p w14:paraId="1E001CAB" w14:textId="77777777" w:rsidR="007F0E25" w:rsidRDefault="007F0E25" w:rsidP="007F0E25">
      <w:pPr>
        <w:pStyle w:val="NoSpacing"/>
      </w:pPr>
    </w:p>
    <w:p w14:paraId="5BC87AFD" w14:textId="01B5295A" w:rsidR="007F0E25" w:rsidRPr="00E05FB9" w:rsidRDefault="007F0E25" w:rsidP="007F0E25">
      <w:pPr>
        <w:pStyle w:val="NoSpacing"/>
        <w:rPr>
          <w:b/>
          <w:bCs/>
        </w:rPr>
      </w:pPr>
      <w:r w:rsidRPr="00E05FB9">
        <w:rPr>
          <w:b/>
          <w:bCs/>
        </w:rPr>
        <w:t>Regulations.</w:t>
      </w:r>
    </w:p>
    <w:p w14:paraId="352314A0" w14:textId="39E63400" w:rsidR="007F0E25" w:rsidRDefault="007F0E25" w:rsidP="007F0E25">
      <w:pPr>
        <w:pStyle w:val="NoSpacing"/>
      </w:pPr>
      <w:r w:rsidRPr="007F0E25">
        <w:t>The following rules and regulations shall apply:</w:t>
      </w:r>
    </w:p>
    <w:p w14:paraId="4F65A7BC" w14:textId="09E0B8EF" w:rsidR="00372568" w:rsidRDefault="00372568" w:rsidP="007F0E25">
      <w:pPr>
        <w:pStyle w:val="NoSpacing"/>
      </w:pPr>
    </w:p>
    <w:p w14:paraId="2886C337" w14:textId="54FBD558" w:rsidR="00372568" w:rsidRDefault="007F0E25" w:rsidP="007F0E25">
      <w:pPr>
        <w:pStyle w:val="NoSpacing"/>
        <w:numPr>
          <w:ilvl w:val="0"/>
          <w:numId w:val="3"/>
        </w:numPr>
      </w:pPr>
      <w:r w:rsidRPr="007F0E25">
        <w:t>No person shall engage in the application of pesticides and insecticides unless that person has in his possession his certificate, duly issued by the New York State Department of Environmental Control, authorizing him to engage in such activity.</w:t>
      </w:r>
    </w:p>
    <w:p w14:paraId="5C346BEE" w14:textId="77777777" w:rsidR="00372568" w:rsidRDefault="00372568" w:rsidP="00372568">
      <w:pPr>
        <w:pStyle w:val="NoSpacing"/>
        <w:ind w:left="1080"/>
      </w:pPr>
    </w:p>
    <w:p w14:paraId="05945747" w14:textId="77777777" w:rsidR="00372568" w:rsidRDefault="007F0E25" w:rsidP="007F0E25">
      <w:pPr>
        <w:pStyle w:val="NoSpacing"/>
        <w:numPr>
          <w:ilvl w:val="0"/>
          <w:numId w:val="3"/>
        </w:numPr>
      </w:pPr>
      <w:r w:rsidRPr="007F0E25">
        <w:t>Application of pesticides and insecticides by anyone by means of engine-powered spraying or dusting devices shall not take place prior to 8:00 a.m. on any day that landscaping work is permitted</w:t>
      </w:r>
      <w:r w:rsidR="00372568">
        <w:t>.</w:t>
      </w:r>
    </w:p>
    <w:p w14:paraId="26E4E528" w14:textId="77777777" w:rsidR="00372568" w:rsidRDefault="00372568" w:rsidP="00372568">
      <w:pPr>
        <w:pStyle w:val="ListParagraph"/>
      </w:pPr>
    </w:p>
    <w:p w14:paraId="4A04B4F9" w14:textId="70443DA2" w:rsidR="00372568" w:rsidRDefault="007F0E25" w:rsidP="007F0E25">
      <w:pPr>
        <w:pStyle w:val="NoSpacing"/>
        <w:numPr>
          <w:ilvl w:val="0"/>
          <w:numId w:val="3"/>
        </w:numPr>
      </w:pPr>
      <w:r w:rsidRPr="007F0E25">
        <w:t xml:space="preserve">Landscaping work may be performed by landscapers only during the hours of 8:00 a.m. through </w:t>
      </w:r>
      <w:r w:rsidR="00F667AB">
        <w:t>5:00</w:t>
      </w:r>
      <w:r w:rsidRPr="007F0E25">
        <w:t xml:space="preserve"> p.m., Monday through </w:t>
      </w:r>
      <w:r w:rsidR="00F667AB">
        <w:t>Friday, and 8:00am through 12:00pm Saturday</w:t>
      </w:r>
      <w:r w:rsidRPr="007F0E25">
        <w:t>.</w:t>
      </w:r>
      <w:r w:rsidR="00F667AB">
        <w:t xml:space="preserve"> </w:t>
      </w:r>
    </w:p>
    <w:p w14:paraId="319F9CFC" w14:textId="77777777" w:rsidR="00372568" w:rsidRDefault="00372568" w:rsidP="00372568">
      <w:pPr>
        <w:pStyle w:val="ListParagraph"/>
      </w:pPr>
    </w:p>
    <w:p w14:paraId="2F2DB8DE" w14:textId="77777777" w:rsidR="00372568" w:rsidRDefault="007F0E25" w:rsidP="007F0E25">
      <w:pPr>
        <w:pStyle w:val="NoSpacing"/>
        <w:numPr>
          <w:ilvl w:val="0"/>
          <w:numId w:val="3"/>
        </w:numPr>
      </w:pPr>
      <w:r w:rsidRPr="007F0E25">
        <w:t>No landscaper shall scatter, nor in using any mechanical or electrical blower, cause to be scattered, any garbage, refuse, cuttings, leaves or other waste materials on any public street, road or public property without removing and/or cleaning the same immediately; nor shall any of such material be allowed to enter any storm drains.</w:t>
      </w:r>
    </w:p>
    <w:p w14:paraId="0819E914" w14:textId="77777777" w:rsidR="00372568" w:rsidRDefault="00372568" w:rsidP="00372568">
      <w:pPr>
        <w:pStyle w:val="ListParagraph"/>
      </w:pPr>
    </w:p>
    <w:p w14:paraId="4801343B" w14:textId="77777777" w:rsidR="00372568" w:rsidRDefault="007F0E25" w:rsidP="007F0E25">
      <w:pPr>
        <w:pStyle w:val="NoSpacing"/>
        <w:numPr>
          <w:ilvl w:val="0"/>
          <w:numId w:val="3"/>
        </w:numPr>
      </w:pPr>
      <w:r w:rsidRPr="007F0E25">
        <w:t>No one shall spill or dump oil, gasoline or other petroleum products or any pesticides on a public street, road or highway or right-of-way or on the ground. No equipment shall be filled or refilled except over a drop cloth or other device designed to catch and retain any accidental spillage.</w:t>
      </w:r>
    </w:p>
    <w:p w14:paraId="713D88AF" w14:textId="77777777" w:rsidR="00372568" w:rsidRDefault="00372568" w:rsidP="00372568">
      <w:pPr>
        <w:pStyle w:val="ListParagraph"/>
      </w:pPr>
    </w:p>
    <w:p w14:paraId="293A3F01" w14:textId="3B1C4EA0" w:rsidR="007F0E25" w:rsidRPr="007F0E25" w:rsidRDefault="007F0E25" w:rsidP="007F0E25">
      <w:pPr>
        <w:pStyle w:val="NoSpacing"/>
        <w:numPr>
          <w:ilvl w:val="0"/>
          <w:numId w:val="3"/>
        </w:numPr>
      </w:pPr>
      <w:r w:rsidRPr="007F0E25">
        <w:t>All vehicles and trailers are to be properly parked at a minimum of 30 feet from the corner of any intersection. Hazard warning cones are to be placed at the front and rear of any landscaping vehicles and/or trailers that are parked in or alongside the roadway.</w:t>
      </w:r>
    </w:p>
    <w:p w14:paraId="030AA8BF" w14:textId="77777777" w:rsidR="007F0E25" w:rsidRDefault="007F0E25" w:rsidP="007F0E25">
      <w:pPr>
        <w:pStyle w:val="NoSpacing"/>
      </w:pPr>
    </w:p>
    <w:p w14:paraId="3A8FBFE9" w14:textId="2B70A623" w:rsidR="007F0E25" w:rsidRPr="00372568" w:rsidRDefault="007F0E25" w:rsidP="007F0E25">
      <w:pPr>
        <w:pStyle w:val="NoSpacing"/>
        <w:rPr>
          <w:b/>
          <w:bCs/>
        </w:rPr>
      </w:pPr>
      <w:r w:rsidRPr="00372568">
        <w:rPr>
          <w:b/>
          <w:bCs/>
        </w:rPr>
        <w:t>Penalties for offenses.</w:t>
      </w:r>
    </w:p>
    <w:p w14:paraId="37C2307A" w14:textId="60B185D4" w:rsidR="007F0E25" w:rsidRPr="007F0E25" w:rsidRDefault="007F0E25" w:rsidP="007F0E25">
      <w:pPr>
        <w:pStyle w:val="NoSpacing"/>
      </w:pPr>
      <w:r w:rsidRPr="007F0E25">
        <w:t>Each and every violation of any provision of this article or any of the rules and regulations promulgated hereunder shall be punishable by a penalty not exceeding $250 or 15 days imprisonment, or both, for each and every separate offense relating to a violation of this article.</w:t>
      </w:r>
    </w:p>
    <w:p w14:paraId="6B78AC96" w14:textId="77777777" w:rsidR="007F0E25" w:rsidRDefault="007F0E25" w:rsidP="007F0E25">
      <w:pPr>
        <w:pStyle w:val="NoSpacing"/>
      </w:pPr>
    </w:p>
    <w:p w14:paraId="02CA795C" w14:textId="1699F5A0" w:rsidR="007F0E25" w:rsidRPr="00372568" w:rsidRDefault="007F0E25" w:rsidP="007F0E25">
      <w:pPr>
        <w:pStyle w:val="NoSpacing"/>
        <w:rPr>
          <w:b/>
          <w:bCs/>
        </w:rPr>
      </w:pPr>
      <w:r w:rsidRPr="00372568">
        <w:rPr>
          <w:b/>
          <w:bCs/>
        </w:rPr>
        <w:t>Revocation and suspension of permit.</w:t>
      </w:r>
    </w:p>
    <w:p w14:paraId="2C9E6337" w14:textId="30D2D962" w:rsidR="007F0E25" w:rsidRDefault="007F0E25" w:rsidP="007F0E25">
      <w:pPr>
        <w:pStyle w:val="NoSpacing"/>
      </w:pPr>
      <w:r w:rsidRPr="007F0E25">
        <w:lastRenderedPageBreak/>
        <w:t xml:space="preserve">In addition to the penalties set forth in </w:t>
      </w:r>
      <w:r w:rsidR="00F667AB">
        <w:t xml:space="preserve">Village Code </w:t>
      </w:r>
      <w:r w:rsidR="00F667AB" w:rsidRPr="00F667AB">
        <w:t>§</w:t>
      </w:r>
      <w:r w:rsidR="00F667AB">
        <w:t xml:space="preserve">1-8 </w:t>
      </w:r>
      <w:r w:rsidRPr="007F0E25">
        <w:t>of this article, the Village Board of Trustees may revoke or suspend any permit issued pursuant to this article for good cause shown after notice to the permittee and a public hearing.</w:t>
      </w:r>
    </w:p>
    <w:p w14:paraId="173B5DB6" w14:textId="77777777" w:rsidR="00372568" w:rsidRPr="007F0E25" w:rsidRDefault="00372568" w:rsidP="007F0E25">
      <w:pPr>
        <w:pStyle w:val="NoSpacing"/>
      </w:pPr>
    </w:p>
    <w:p w14:paraId="5350EF93" w14:textId="0C65DC1F" w:rsidR="007F0E25" w:rsidRPr="007F0E25" w:rsidRDefault="007F0E25" w:rsidP="007F0E25">
      <w:pPr>
        <w:pStyle w:val="NoSpacing"/>
      </w:pPr>
      <w:r w:rsidRPr="00372568">
        <w:rPr>
          <w:b/>
          <w:bCs/>
        </w:rPr>
        <w:t>Permit to be in possession of person performing work</w:t>
      </w:r>
      <w:r w:rsidRPr="00372568">
        <w:t>.</w:t>
      </w:r>
    </w:p>
    <w:p w14:paraId="49CB958E" w14:textId="31B25045" w:rsidR="005B6BD2" w:rsidRDefault="007F0E25" w:rsidP="007F0E25">
      <w:pPr>
        <w:pStyle w:val="NoSpacing"/>
      </w:pPr>
      <w:r w:rsidRPr="007F0E25">
        <w:t>The permit issued pursuant to this article or a photocopy signed by the permittee shall be at all times in the actual possession of the person performing the work at the site.</w:t>
      </w:r>
    </w:p>
    <w:p w14:paraId="686CB4E4" w14:textId="77777777" w:rsidR="00C268C2" w:rsidRPr="00C268C2" w:rsidRDefault="00C268C2" w:rsidP="00C268C2">
      <w:pPr>
        <w:pStyle w:val="NoSpacing"/>
      </w:pPr>
    </w:p>
    <w:sectPr w:rsidR="00C268C2" w:rsidRPr="00C2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03E"/>
    <w:multiLevelType w:val="hybridMultilevel"/>
    <w:tmpl w:val="5C2C9EA4"/>
    <w:lvl w:ilvl="0" w:tplc="35CEA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577A7"/>
    <w:multiLevelType w:val="hybridMultilevel"/>
    <w:tmpl w:val="01D80FD6"/>
    <w:lvl w:ilvl="0" w:tplc="A5D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A6276"/>
    <w:multiLevelType w:val="hybridMultilevel"/>
    <w:tmpl w:val="232000C0"/>
    <w:lvl w:ilvl="0" w:tplc="9528B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CD583D"/>
    <w:multiLevelType w:val="hybridMultilevel"/>
    <w:tmpl w:val="75C0A490"/>
    <w:lvl w:ilvl="0" w:tplc="44B2E3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1E787E"/>
    <w:multiLevelType w:val="hybridMultilevel"/>
    <w:tmpl w:val="4EF43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CF3"/>
    <w:multiLevelType w:val="hybridMultilevel"/>
    <w:tmpl w:val="C0DEBB5E"/>
    <w:lvl w:ilvl="0" w:tplc="15246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167778"/>
    <w:multiLevelType w:val="hybridMultilevel"/>
    <w:tmpl w:val="9836CD42"/>
    <w:lvl w:ilvl="0" w:tplc="1E3A10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F7EBE"/>
    <w:multiLevelType w:val="hybridMultilevel"/>
    <w:tmpl w:val="D5A6D900"/>
    <w:lvl w:ilvl="0" w:tplc="BA06E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406295">
    <w:abstractNumId w:val="4"/>
  </w:num>
  <w:num w:numId="2" w16cid:durableId="1775977850">
    <w:abstractNumId w:val="5"/>
  </w:num>
  <w:num w:numId="3" w16cid:durableId="1775897573">
    <w:abstractNumId w:val="6"/>
  </w:num>
  <w:num w:numId="4" w16cid:durableId="1217621490">
    <w:abstractNumId w:val="0"/>
  </w:num>
  <w:num w:numId="5" w16cid:durableId="936131035">
    <w:abstractNumId w:val="2"/>
  </w:num>
  <w:num w:numId="6" w16cid:durableId="367920725">
    <w:abstractNumId w:val="3"/>
  </w:num>
  <w:num w:numId="7" w16cid:durableId="335961429">
    <w:abstractNumId w:val="1"/>
  </w:num>
  <w:num w:numId="8" w16cid:durableId="419450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5"/>
    <w:rsid w:val="00011282"/>
    <w:rsid w:val="00041818"/>
    <w:rsid w:val="00372568"/>
    <w:rsid w:val="00386F60"/>
    <w:rsid w:val="004B1332"/>
    <w:rsid w:val="004C0287"/>
    <w:rsid w:val="005025D7"/>
    <w:rsid w:val="005B6BD2"/>
    <w:rsid w:val="00735E53"/>
    <w:rsid w:val="00763809"/>
    <w:rsid w:val="007F0E25"/>
    <w:rsid w:val="00885B6C"/>
    <w:rsid w:val="008B0B2F"/>
    <w:rsid w:val="00AA3F9D"/>
    <w:rsid w:val="00C268C2"/>
    <w:rsid w:val="00E05FB9"/>
    <w:rsid w:val="00F6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72E"/>
  <w15:chartTrackingRefBased/>
  <w15:docId w15:val="{97324C29-E28A-437D-8DF2-A46BC432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0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E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2F"/>
    <w:pPr>
      <w:widowControl w:val="0"/>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F0E2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E2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F0E25"/>
    <w:rPr>
      <w:color w:val="0000FF"/>
      <w:u w:val="single"/>
    </w:rPr>
  </w:style>
  <w:style w:type="character" w:customStyle="1" w:styleId="legref">
    <w:name w:val="legref"/>
    <w:basedOn w:val="DefaultParagraphFont"/>
    <w:rsid w:val="007F0E25"/>
  </w:style>
  <w:style w:type="character" w:customStyle="1" w:styleId="hisdate">
    <w:name w:val="hisdate"/>
    <w:basedOn w:val="DefaultParagraphFont"/>
    <w:rsid w:val="007F0E25"/>
  </w:style>
  <w:style w:type="character" w:customStyle="1" w:styleId="loclaw">
    <w:name w:val="loclaw"/>
    <w:basedOn w:val="DefaultParagraphFont"/>
    <w:rsid w:val="007F0E25"/>
  </w:style>
  <w:style w:type="character" w:styleId="FollowedHyperlink">
    <w:name w:val="FollowedHyperlink"/>
    <w:basedOn w:val="DefaultParagraphFont"/>
    <w:uiPriority w:val="99"/>
    <w:semiHidden/>
    <w:unhideWhenUsed/>
    <w:rsid w:val="007F0E25"/>
    <w:rPr>
      <w:color w:val="954F72" w:themeColor="followedHyperlink"/>
      <w:u w:val="single"/>
    </w:rPr>
  </w:style>
  <w:style w:type="paragraph" w:styleId="ListParagraph">
    <w:name w:val="List Paragraph"/>
    <w:basedOn w:val="Normal"/>
    <w:uiPriority w:val="34"/>
    <w:qFormat/>
    <w:rsid w:val="00E0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92961">
      <w:bodyDiv w:val="1"/>
      <w:marLeft w:val="0"/>
      <w:marRight w:val="0"/>
      <w:marTop w:val="0"/>
      <w:marBottom w:val="0"/>
      <w:divBdr>
        <w:top w:val="none" w:sz="0" w:space="0" w:color="auto"/>
        <w:left w:val="none" w:sz="0" w:space="0" w:color="auto"/>
        <w:bottom w:val="none" w:sz="0" w:space="0" w:color="auto"/>
        <w:right w:val="none" w:sz="0" w:space="0" w:color="auto"/>
      </w:divBdr>
    </w:div>
    <w:div w:id="1959139268">
      <w:bodyDiv w:val="1"/>
      <w:marLeft w:val="0"/>
      <w:marRight w:val="0"/>
      <w:marTop w:val="0"/>
      <w:marBottom w:val="0"/>
      <w:divBdr>
        <w:top w:val="none" w:sz="0" w:space="0" w:color="auto"/>
        <w:left w:val="none" w:sz="0" w:space="0" w:color="auto"/>
        <w:bottom w:val="none" w:sz="0" w:space="0" w:color="auto"/>
        <w:right w:val="none" w:sz="0" w:space="0" w:color="auto"/>
      </w:divBdr>
      <w:divsChild>
        <w:div w:id="1905872471">
          <w:marLeft w:val="0"/>
          <w:marRight w:val="0"/>
          <w:marTop w:val="0"/>
          <w:marBottom w:val="0"/>
          <w:divBdr>
            <w:top w:val="none" w:sz="0" w:space="0" w:color="auto"/>
            <w:left w:val="none" w:sz="0" w:space="0" w:color="auto"/>
            <w:bottom w:val="none" w:sz="0" w:space="0" w:color="auto"/>
            <w:right w:val="none" w:sz="0" w:space="0" w:color="auto"/>
          </w:divBdr>
          <w:divsChild>
            <w:div w:id="285353256">
              <w:marLeft w:val="0"/>
              <w:marRight w:val="0"/>
              <w:marTop w:val="0"/>
              <w:marBottom w:val="0"/>
              <w:divBdr>
                <w:top w:val="none" w:sz="0" w:space="0" w:color="auto"/>
                <w:left w:val="none" w:sz="0" w:space="0" w:color="auto"/>
                <w:bottom w:val="none" w:sz="0" w:space="0" w:color="auto"/>
                <w:right w:val="none" w:sz="0" w:space="0" w:color="auto"/>
              </w:divBdr>
            </w:div>
          </w:divsChild>
        </w:div>
        <w:div w:id="2077506004">
          <w:marLeft w:val="0"/>
          <w:marRight w:val="0"/>
          <w:marTop w:val="0"/>
          <w:marBottom w:val="0"/>
          <w:divBdr>
            <w:top w:val="none" w:sz="0" w:space="0" w:color="auto"/>
            <w:left w:val="none" w:sz="0" w:space="0" w:color="auto"/>
            <w:bottom w:val="none" w:sz="0" w:space="0" w:color="auto"/>
            <w:right w:val="none" w:sz="0" w:space="0" w:color="auto"/>
          </w:divBdr>
          <w:divsChild>
            <w:div w:id="698432679">
              <w:marLeft w:val="0"/>
              <w:marRight w:val="0"/>
              <w:marTop w:val="0"/>
              <w:marBottom w:val="0"/>
              <w:divBdr>
                <w:top w:val="none" w:sz="0" w:space="0" w:color="auto"/>
                <w:left w:val="none" w:sz="0" w:space="0" w:color="auto"/>
                <w:bottom w:val="none" w:sz="0" w:space="0" w:color="auto"/>
                <w:right w:val="none" w:sz="0" w:space="0" w:color="auto"/>
              </w:divBdr>
              <w:divsChild>
                <w:div w:id="2117675153">
                  <w:marLeft w:val="0"/>
                  <w:marRight w:val="0"/>
                  <w:marTop w:val="180"/>
                  <w:marBottom w:val="180"/>
                  <w:divBdr>
                    <w:top w:val="none" w:sz="0" w:space="0" w:color="auto"/>
                    <w:left w:val="none" w:sz="0" w:space="0" w:color="auto"/>
                    <w:bottom w:val="none" w:sz="0" w:space="0" w:color="auto"/>
                    <w:right w:val="none" w:sz="0" w:space="0" w:color="auto"/>
                  </w:divBdr>
                  <w:divsChild>
                    <w:div w:id="249824336">
                      <w:marLeft w:val="480"/>
                      <w:marRight w:val="0"/>
                      <w:marTop w:val="0"/>
                      <w:marBottom w:val="0"/>
                      <w:divBdr>
                        <w:top w:val="none" w:sz="0" w:space="0" w:color="auto"/>
                        <w:left w:val="none" w:sz="0" w:space="0" w:color="auto"/>
                        <w:bottom w:val="none" w:sz="0" w:space="0" w:color="auto"/>
                        <w:right w:val="none" w:sz="0" w:space="0" w:color="auto"/>
                      </w:divBdr>
                    </w:div>
                  </w:divsChild>
                </w:div>
                <w:div w:id="1674531216">
                  <w:marLeft w:val="0"/>
                  <w:marRight w:val="0"/>
                  <w:marTop w:val="180"/>
                  <w:marBottom w:val="0"/>
                  <w:divBdr>
                    <w:top w:val="none" w:sz="0" w:space="0" w:color="auto"/>
                    <w:left w:val="none" w:sz="0" w:space="0" w:color="auto"/>
                    <w:bottom w:val="none" w:sz="0" w:space="0" w:color="auto"/>
                    <w:right w:val="none" w:sz="0" w:space="0" w:color="auto"/>
                  </w:divBdr>
                  <w:divsChild>
                    <w:div w:id="14220683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776">
          <w:marLeft w:val="0"/>
          <w:marRight w:val="0"/>
          <w:marTop w:val="0"/>
          <w:marBottom w:val="0"/>
          <w:divBdr>
            <w:top w:val="none" w:sz="0" w:space="0" w:color="auto"/>
            <w:left w:val="none" w:sz="0" w:space="0" w:color="auto"/>
            <w:bottom w:val="none" w:sz="0" w:space="0" w:color="auto"/>
            <w:right w:val="none" w:sz="0" w:space="0" w:color="auto"/>
          </w:divBdr>
        </w:div>
        <w:div w:id="292904171">
          <w:marLeft w:val="0"/>
          <w:marRight w:val="0"/>
          <w:marTop w:val="0"/>
          <w:marBottom w:val="0"/>
          <w:divBdr>
            <w:top w:val="none" w:sz="0" w:space="0" w:color="auto"/>
            <w:left w:val="none" w:sz="0" w:space="0" w:color="auto"/>
            <w:bottom w:val="none" w:sz="0" w:space="0" w:color="auto"/>
            <w:right w:val="none" w:sz="0" w:space="0" w:color="auto"/>
          </w:divBdr>
        </w:div>
        <w:div w:id="30157717">
          <w:marLeft w:val="0"/>
          <w:marRight w:val="0"/>
          <w:marTop w:val="0"/>
          <w:marBottom w:val="0"/>
          <w:divBdr>
            <w:top w:val="none" w:sz="0" w:space="0" w:color="auto"/>
            <w:left w:val="none" w:sz="0" w:space="0" w:color="auto"/>
            <w:bottom w:val="none" w:sz="0" w:space="0" w:color="auto"/>
            <w:right w:val="none" w:sz="0" w:space="0" w:color="auto"/>
          </w:divBdr>
          <w:divsChild>
            <w:div w:id="643120002">
              <w:marLeft w:val="0"/>
              <w:marRight w:val="0"/>
              <w:marTop w:val="0"/>
              <w:marBottom w:val="0"/>
              <w:divBdr>
                <w:top w:val="none" w:sz="0" w:space="0" w:color="auto"/>
                <w:left w:val="none" w:sz="0" w:space="0" w:color="auto"/>
                <w:bottom w:val="none" w:sz="0" w:space="0" w:color="auto"/>
                <w:right w:val="none" w:sz="0" w:space="0" w:color="auto"/>
              </w:divBdr>
              <w:divsChild>
                <w:div w:id="450517604">
                  <w:marLeft w:val="0"/>
                  <w:marRight w:val="0"/>
                  <w:marTop w:val="180"/>
                  <w:marBottom w:val="180"/>
                  <w:divBdr>
                    <w:top w:val="none" w:sz="0" w:space="0" w:color="auto"/>
                    <w:left w:val="none" w:sz="0" w:space="0" w:color="auto"/>
                    <w:bottom w:val="none" w:sz="0" w:space="0" w:color="auto"/>
                    <w:right w:val="none" w:sz="0" w:space="0" w:color="auto"/>
                  </w:divBdr>
                  <w:divsChild>
                    <w:div w:id="1174491352">
                      <w:marLeft w:val="480"/>
                      <w:marRight w:val="0"/>
                      <w:marTop w:val="0"/>
                      <w:marBottom w:val="0"/>
                      <w:divBdr>
                        <w:top w:val="none" w:sz="0" w:space="0" w:color="auto"/>
                        <w:left w:val="none" w:sz="0" w:space="0" w:color="auto"/>
                        <w:bottom w:val="none" w:sz="0" w:space="0" w:color="auto"/>
                        <w:right w:val="none" w:sz="0" w:space="0" w:color="auto"/>
                      </w:divBdr>
                    </w:div>
                  </w:divsChild>
                </w:div>
                <w:div w:id="1347056319">
                  <w:marLeft w:val="0"/>
                  <w:marRight w:val="0"/>
                  <w:marTop w:val="180"/>
                  <w:marBottom w:val="180"/>
                  <w:divBdr>
                    <w:top w:val="none" w:sz="0" w:space="0" w:color="auto"/>
                    <w:left w:val="none" w:sz="0" w:space="0" w:color="auto"/>
                    <w:bottom w:val="none" w:sz="0" w:space="0" w:color="auto"/>
                    <w:right w:val="none" w:sz="0" w:space="0" w:color="auto"/>
                  </w:divBdr>
                  <w:divsChild>
                    <w:div w:id="1286042627">
                      <w:marLeft w:val="480"/>
                      <w:marRight w:val="0"/>
                      <w:marTop w:val="0"/>
                      <w:marBottom w:val="0"/>
                      <w:divBdr>
                        <w:top w:val="none" w:sz="0" w:space="0" w:color="auto"/>
                        <w:left w:val="none" w:sz="0" w:space="0" w:color="auto"/>
                        <w:bottom w:val="none" w:sz="0" w:space="0" w:color="auto"/>
                        <w:right w:val="none" w:sz="0" w:space="0" w:color="auto"/>
                      </w:divBdr>
                    </w:div>
                  </w:divsChild>
                </w:div>
                <w:div w:id="1071003015">
                  <w:marLeft w:val="0"/>
                  <w:marRight w:val="0"/>
                  <w:marTop w:val="180"/>
                  <w:marBottom w:val="0"/>
                  <w:divBdr>
                    <w:top w:val="none" w:sz="0" w:space="0" w:color="auto"/>
                    <w:left w:val="none" w:sz="0" w:space="0" w:color="auto"/>
                    <w:bottom w:val="none" w:sz="0" w:space="0" w:color="auto"/>
                    <w:right w:val="none" w:sz="0" w:space="0" w:color="auto"/>
                  </w:divBdr>
                  <w:divsChild>
                    <w:div w:id="5695831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7588">
          <w:marLeft w:val="0"/>
          <w:marRight w:val="0"/>
          <w:marTop w:val="0"/>
          <w:marBottom w:val="0"/>
          <w:divBdr>
            <w:top w:val="none" w:sz="0" w:space="0" w:color="auto"/>
            <w:left w:val="none" w:sz="0" w:space="0" w:color="auto"/>
            <w:bottom w:val="none" w:sz="0" w:space="0" w:color="auto"/>
            <w:right w:val="none" w:sz="0" w:space="0" w:color="auto"/>
          </w:divBdr>
        </w:div>
        <w:div w:id="460274256">
          <w:marLeft w:val="0"/>
          <w:marRight w:val="0"/>
          <w:marTop w:val="0"/>
          <w:marBottom w:val="0"/>
          <w:divBdr>
            <w:top w:val="none" w:sz="0" w:space="0" w:color="auto"/>
            <w:left w:val="none" w:sz="0" w:space="0" w:color="auto"/>
            <w:bottom w:val="none" w:sz="0" w:space="0" w:color="auto"/>
            <w:right w:val="none" w:sz="0" w:space="0" w:color="auto"/>
          </w:divBdr>
        </w:div>
        <w:div w:id="786200114">
          <w:marLeft w:val="0"/>
          <w:marRight w:val="0"/>
          <w:marTop w:val="0"/>
          <w:marBottom w:val="0"/>
          <w:divBdr>
            <w:top w:val="none" w:sz="0" w:space="0" w:color="auto"/>
            <w:left w:val="none" w:sz="0" w:space="0" w:color="auto"/>
            <w:bottom w:val="none" w:sz="0" w:space="0" w:color="auto"/>
            <w:right w:val="none" w:sz="0" w:space="0" w:color="auto"/>
          </w:divBdr>
          <w:divsChild>
            <w:div w:id="495345588">
              <w:marLeft w:val="0"/>
              <w:marRight w:val="0"/>
              <w:marTop w:val="0"/>
              <w:marBottom w:val="0"/>
              <w:divBdr>
                <w:top w:val="none" w:sz="0" w:space="0" w:color="auto"/>
                <w:left w:val="none" w:sz="0" w:space="0" w:color="auto"/>
                <w:bottom w:val="none" w:sz="0" w:space="0" w:color="auto"/>
                <w:right w:val="none" w:sz="0" w:space="0" w:color="auto"/>
              </w:divBdr>
              <w:divsChild>
                <w:div w:id="367604625">
                  <w:marLeft w:val="0"/>
                  <w:marRight w:val="0"/>
                  <w:marTop w:val="180"/>
                  <w:marBottom w:val="180"/>
                  <w:divBdr>
                    <w:top w:val="none" w:sz="0" w:space="0" w:color="auto"/>
                    <w:left w:val="none" w:sz="0" w:space="0" w:color="auto"/>
                    <w:bottom w:val="none" w:sz="0" w:space="0" w:color="auto"/>
                    <w:right w:val="none" w:sz="0" w:space="0" w:color="auto"/>
                  </w:divBdr>
                  <w:divsChild>
                    <w:div w:id="1807628723">
                      <w:marLeft w:val="480"/>
                      <w:marRight w:val="0"/>
                      <w:marTop w:val="0"/>
                      <w:marBottom w:val="0"/>
                      <w:divBdr>
                        <w:top w:val="none" w:sz="0" w:space="0" w:color="auto"/>
                        <w:left w:val="none" w:sz="0" w:space="0" w:color="auto"/>
                        <w:bottom w:val="none" w:sz="0" w:space="0" w:color="auto"/>
                        <w:right w:val="none" w:sz="0" w:space="0" w:color="auto"/>
                      </w:divBdr>
                      <w:divsChild>
                        <w:div w:id="1627928396">
                          <w:marLeft w:val="0"/>
                          <w:marRight w:val="0"/>
                          <w:marTop w:val="0"/>
                          <w:marBottom w:val="0"/>
                          <w:divBdr>
                            <w:top w:val="none" w:sz="0" w:space="0" w:color="auto"/>
                            <w:left w:val="none" w:sz="0" w:space="0" w:color="auto"/>
                            <w:bottom w:val="none" w:sz="0" w:space="0" w:color="auto"/>
                            <w:right w:val="none" w:sz="0" w:space="0" w:color="auto"/>
                          </w:divBdr>
                          <w:divsChild>
                            <w:div w:id="1331759919">
                              <w:marLeft w:val="0"/>
                              <w:marRight w:val="0"/>
                              <w:marTop w:val="180"/>
                              <w:marBottom w:val="180"/>
                              <w:divBdr>
                                <w:top w:val="none" w:sz="0" w:space="0" w:color="auto"/>
                                <w:left w:val="none" w:sz="0" w:space="0" w:color="auto"/>
                                <w:bottom w:val="none" w:sz="0" w:space="0" w:color="auto"/>
                                <w:right w:val="none" w:sz="0" w:space="0" w:color="auto"/>
                              </w:divBdr>
                              <w:divsChild>
                                <w:div w:id="878975707">
                                  <w:marLeft w:val="480"/>
                                  <w:marRight w:val="0"/>
                                  <w:marTop w:val="0"/>
                                  <w:marBottom w:val="0"/>
                                  <w:divBdr>
                                    <w:top w:val="none" w:sz="0" w:space="0" w:color="auto"/>
                                    <w:left w:val="none" w:sz="0" w:space="0" w:color="auto"/>
                                    <w:bottom w:val="none" w:sz="0" w:space="0" w:color="auto"/>
                                    <w:right w:val="none" w:sz="0" w:space="0" w:color="auto"/>
                                  </w:divBdr>
                                </w:div>
                              </w:divsChild>
                            </w:div>
                            <w:div w:id="1723407630">
                              <w:marLeft w:val="0"/>
                              <w:marRight w:val="0"/>
                              <w:marTop w:val="180"/>
                              <w:marBottom w:val="180"/>
                              <w:divBdr>
                                <w:top w:val="none" w:sz="0" w:space="0" w:color="auto"/>
                                <w:left w:val="none" w:sz="0" w:space="0" w:color="auto"/>
                                <w:bottom w:val="none" w:sz="0" w:space="0" w:color="auto"/>
                                <w:right w:val="none" w:sz="0" w:space="0" w:color="auto"/>
                              </w:divBdr>
                              <w:divsChild>
                                <w:div w:id="97674803">
                                  <w:marLeft w:val="480"/>
                                  <w:marRight w:val="0"/>
                                  <w:marTop w:val="0"/>
                                  <w:marBottom w:val="0"/>
                                  <w:divBdr>
                                    <w:top w:val="none" w:sz="0" w:space="0" w:color="auto"/>
                                    <w:left w:val="none" w:sz="0" w:space="0" w:color="auto"/>
                                    <w:bottom w:val="none" w:sz="0" w:space="0" w:color="auto"/>
                                    <w:right w:val="none" w:sz="0" w:space="0" w:color="auto"/>
                                  </w:divBdr>
                                </w:div>
                              </w:divsChild>
                            </w:div>
                            <w:div w:id="989753615">
                              <w:marLeft w:val="0"/>
                              <w:marRight w:val="0"/>
                              <w:marTop w:val="180"/>
                              <w:marBottom w:val="180"/>
                              <w:divBdr>
                                <w:top w:val="none" w:sz="0" w:space="0" w:color="auto"/>
                                <w:left w:val="none" w:sz="0" w:space="0" w:color="auto"/>
                                <w:bottom w:val="none" w:sz="0" w:space="0" w:color="auto"/>
                                <w:right w:val="none" w:sz="0" w:space="0" w:color="auto"/>
                              </w:divBdr>
                              <w:divsChild>
                                <w:div w:id="694698914">
                                  <w:marLeft w:val="480"/>
                                  <w:marRight w:val="0"/>
                                  <w:marTop w:val="0"/>
                                  <w:marBottom w:val="0"/>
                                  <w:divBdr>
                                    <w:top w:val="none" w:sz="0" w:space="0" w:color="auto"/>
                                    <w:left w:val="none" w:sz="0" w:space="0" w:color="auto"/>
                                    <w:bottom w:val="none" w:sz="0" w:space="0" w:color="auto"/>
                                    <w:right w:val="none" w:sz="0" w:space="0" w:color="auto"/>
                                  </w:divBdr>
                                </w:div>
                              </w:divsChild>
                            </w:div>
                            <w:div w:id="1213007601">
                              <w:marLeft w:val="0"/>
                              <w:marRight w:val="0"/>
                              <w:marTop w:val="180"/>
                              <w:marBottom w:val="0"/>
                              <w:divBdr>
                                <w:top w:val="none" w:sz="0" w:space="0" w:color="auto"/>
                                <w:left w:val="none" w:sz="0" w:space="0" w:color="auto"/>
                                <w:bottom w:val="none" w:sz="0" w:space="0" w:color="auto"/>
                                <w:right w:val="none" w:sz="0" w:space="0" w:color="auto"/>
                              </w:divBdr>
                              <w:divsChild>
                                <w:div w:id="18186438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349">
                  <w:marLeft w:val="0"/>
                  <w:marRight w:val="0"/>
                  <w:marTop w:val="180"/>
                  <w:marBottom w:val="0"/>
                  <w:divBdr>
                    <w:top w:val="none" w:sz="0" w:space="0" w:color="auto"/>
                    <w:left w:val="none" w:sz="0" w:space="0" w:color="auto"/>
                    <w:bottom w:val="none" w:sz="0" w:space="0" w:color="auto"/>
                    <w:right w:val="none" w:sz="0" w:space="0" w:color="auto"/>
                  </w:divBdr>
                  <w:divsChild>
                    <w:div w:id="17898573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790">
          <w:marLeft w:val="0"/>
          <w:marRight w:val="0"/>
          <w:marTop w:val="0"/>
          <w:marBottom w:val="0"/>
          <w:divBdr>
            <w:top w:val="none" w:sz="0" w:space="0" w:color="auto"/>
            <w:left w:val="none" w:sz="0" w:space="0" w:color="auto"/>
            <w:bottom w:val="none" w:sz="0" w:space="0" w:color="auto"/>
            <w:right w:val="none" w:sz="0" w:space="0" w:color="auto"/>
          </w:divBdr>
        </w:div>
        <w:div w:id="293483791">
          <w:marLeft w:val="0"/>
          <w:marRight w:val="0"/>
          <w:marTop w:val="0"/>
          <w:marBottom w:val="0"/>
          <w:divBdr>
            <w:top w:val="none" w:sz="0" w:space="0" w:color="auto"/>
            <w:left w:val="none" w:sz="0" w:space="0" w:color="auto"/>
            <w:bottom w:val="none" w:sz="0" w:space="0" w:color="auto"/>
            <w:right w:val="none" w:sz="0" w:space="0" w:color="auto"/>
          </w:divBdr>
        </w:div>
        <w:div w:id="2103451349">
          <w:marLeft w:val="0"/>
          <w:marRight w:val="0"/>
          <w:marTop w:val="0"/>
          <w:marBottom w:val="0"/>
          <w:divBdr>
            <w:top w:val="none" w:sz="0" w:space="0" w:color="auto"/>
            <w:left w:val="none" w:sz="0" w:space="0" w:color="auto"/>
            <w:bottom w:val="none" w:sz="0" w:space="0" w:color="auto"/>
            <w:right w:val="none" w:sz="0" w:space="0" w:color="auto"/>
          </w:divBdr>
          <w:divsChild>
            <w:div w:id="2140031298">
              <w:marLeft w:val="0"/>
              <w:marRight w:val="0"/>
              <w:marTop w:val="0"/>
              <w:marBottom w:val="0"/>
              <w:divBdr>
                <w:top w:val="none" w:sz="0" w:space="0" w:color="auto"/>
                <w:left w:val="none" w:sz="0" w:space="0" w:color="auto"/>
                <w:bottom w:val="none" w:sz="0" w:space="0" w:color="auto"/>
                <w:right w:val="none" w:sz="0" w:space="0" w:color="auto"/>
              </w:divBdr>
              <w:divsChild>
                <w:div w:id="592709073">
                  <w:marLeft w:val="0"/>
                  <w:marRight w:val="0"/>
                  <w:marTop w:val="180"/>
                  <w:marBottom w:val="180"/>
                  <w:divBdr>
                    <w:top w:val="none" w:sz="0" w:space="0" w:color="auto"/>
                    <w:left w:val="none" w:sz="0" w:space="0" w:color="auto"/>
                    <w:bottom w:val="none" w:sz="0" w:space="0" w:color="auto"/>
                    <w:right w:val="none" w:sz="0" w:space="0" w:color="auto"/>
                  </w:divBdr>
                  <w:divsChild>
                    <w:div w:id="971406285">
                      <w:marLeft w:val="480"/>
                      <w:marRight w:val="0"/>
                      <w:marTop w:val="0"/>
                      <w:marBottom w:val="0"/>
                      <w:divBdr>
                        <w:top w:val="none" w:sz="0" w:space="0" w:color="auto"/>
                        <w:left w:val="none" w:sz="0" w:space="0" w:color="auto"/>
                        <w:bottom w:val="none" w:sz="0" w:space="0" w:color="auto"/>
                        <w:right w:val="none" w:sz="0" w:space="0" w:color="auto"/>
                      </w:divBdr>
                      <w:divsChild>
                        <w:div w:id="1456291169">
                          <w:marLeft w:val="0"/>
                          <w:marRight w:val="0"/>
                          <w:marTop w:val="0"/>
                          <w:marBottom w:val="0"/>
                          <w:divBdr>
                            <w:top w:val="none" w:sz="0" w:space="0" w:color="auto"/>
                            <w:left w:val="none" w:sz="0" w:space="0" w:color="auto"/>
                            <w:bottom w:val="none" w:sz="0" w:space="0" w:color="auto"/>
                            <w:right w:val="none" w:sz="0" w:space="0" w:color="auto"/>
                          </w:divBdr>
                          <w:divsChild>
                            <w:div w:id="1853957769">
                              <w:marLeft w:val="0"/>
                              <w:marRight w:val="0"/>
                              <w:marTop w:val="0"/>
                              <w:marBottom w:val="0"/>
                              <w:divBdr>
                                <w:top w:val="none" w:sz="0" w:space="0" w:color="auto"/>
                                <w:left w:val="none" w:sz="0" w:space="0" w:color="auto"/>
                                <w:bottom w:val="none" w:sz="0" w:space="0" w:color="auto"/>
                                <w:right w:val="none" w:sz="0" w:space="0" w:color="auto"/>
                              </w:divBdr>
                              <w:divsChild>
                                <w:div w:id="6911523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5637">
                  <w:marLeft w:val="0"/>
                  <w:marRight w:val="0"/>
                  <w:marTop w:val="180"/>
                  <w:marBottom w:val="0"/>
                  <w:divBdr>
                    <w:top w:val="none" w:sz="0" w:space="0" w:color="auto"/>
                    <w:left w:val="none" w:sz="0" w:space="0" w:color="auto"/>
                    <w:bottom w:val="none" w:sz="0" w:space="0" w:color="auto"/>
                    <w:right w:val="none" w:sz="0" w:space="0" w:color="auto"/>
                  </w:divBdr>
                  <w:divsChild>
                    <w:div w:id="9680466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8639">
      <w:bodyDiv w:val="1"/>
      <w:marLeft w:val="0"/>
      <w:marRight w:val="0"/>
      <w:marTop w:val="0"/>
      <w:marBottom w:val="0"/>
      <w:divBdr>
        <w:top w:val="none" w:sz="0" w:space="0" w:color="auto"/>
        <w:left w:val="none" w:sz="0" w:space="0" w:color="auto"/>
        <w:bottom w:val="none" w:sz="0" w:space="0" w:color="auto"/>
        <w:right w:val="none" w:sz="0" w:space="0" w:color="auto"/>
      </w:divBdr>
      <w:divsChild>
        <w:div w:id="270745462">
          <w:marLeft w:val="0"/>
          <w:marRight w:val="0"/>
          <w:marTop w:val="0"/>
          <w:marBottom w:val="0"/>
          <w:divBdr>
            <w:top w:val="none" w:sz="0" w:space="0" w:color="auto"/>
            <w:left w:val="none" w:sz="0" w:space="0" w:color="auto"/>
            <w:bottom w:val="none" w:sz="0" w:space="0" w:color="auto"/>
            <w:right w:val="none" w:sz="0" w:space="0" w:color="auto"/>
          </w:divBdr>
          <w:divsChild>
            <w:div w:id="725878083">
              <w:marLeft w:val="0"/>
              <w:marRight w:val="0"/>
              <w:marTop w:val="0"/>
              <w:marBottom w:val="0"/>
              <w:divBdr>
                <w:top w:val="none" w:sz="0" w:space="0" w:color="auto"/>
                <w:left w:val="none" w:sz="0" w:space="0" w:color="auto"/>
                <w:bottom w:val="none" w:sz="0" w:space="0" w:color="auto"/>
                <w:right w:val="none" w:sz="0" w:space="0" w:color="auto"/>
              </w:divBdr>
            </w:div>
            <w:div w:id="1957365234">
              <w:marLeft w:val="0"/>
              <w:marRight w:val="0"/>
              <w:marTop w:val="0"/>
              <w:marBottom w:val="0"/>
              <w:divBdr>
                <w:top w:val="none" w:sz="0" w:space="0" w:color="auto"/>
                <w:left w:val="none" w:sz="0" w:space="0" w:color="auto"/>
                <w:bottom w:val="none" w:sz="0" w:space="0" w:color="auto"/>
                <w:right w:val="none" w:sz="0" w:space="0" w:color="auto"/>
              </w:divBdr>
              <w:divsChild>
                <w:div w:id="576329225">
                  <w:marLeft w:val="0"/>
                  <w:marRight w:val="0"/>
                  <w:marTop w:val="0"/>
                  <w:marBottom w:val="0"/>
                  <w:divBdr>
                    <w:top w:val="none" w:sz="0" w:space="0" w:color="auto"/>
                    <w:left w:val="none" w:sz="0" w:space="0" w:color="auto"/>
                    <w:bottom w:val="none" w:sz="0" w:space="0" w:color="auto"/>
                    <w:right w:val="none" w:sz="0" w:space="0" w:color="auto"/>
                  </w:divBdr>
                  <w:divsChild>
                    <w:div w:id="17414402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0025">
          <w:marLeft w:val="0"/>
          <w:marRight w:val="0"/>
          <w:marTop w:val="0"/>
          <w:marBottom w:val="0"/>
          <w:divBdr>
            <w:top w:val="none" w:sz="0" w:space="0" w:color="auto"/>
            <w:left w:val="none" w:sz="0" w:space="0" w:color="auto"/>
            <w:bottom w:val="none" w:sz="0" w:space="0" w:color="auto"/>
            <w:right w:val="none" w:sz="0" w:space="0" w:color="auto"/>
          </w:divBdr>
          <w:divsChild>
            <w:div w:id="944459497">
              <w:marLeft w:val="0"/>
              <w:marRight w:val="0"/>
              <w:marTop w:val="0"/>
              <w:marBottom w:val="0"/>
              <w:divBdr>
                <w:top w:val="none" w:sz="0" w:space="0" w:color="auto"/>
                <w:left w:val="none" w:sz="0" w:space="0" w:color="auto"/>
                <w:bottom w:val="none" w:sz="0" w:space="0" w:color="auto"/>
                <w:right w:val="none" w:sz="0" w:space="0" w:color="auto"/>
              </w:divBdr>
            </w:div>
          </w:divsChild>
        </w:div>
        <w:div w:id="1050805323">
          <w:marLeft w:val="0"/>
          <w:marRight w:val="0"/>
          <w:marTop w:val="0"/>
          <w:marBottom w:val="0"/>
          <w:divBdr>
            <w:top w:val="none" w:sz="0" w:space="0" w:color="auto"/>
            <w:left w:val="none" w:sz="0" w:space="0" w:color="auto"/>
            <w:bottom w:val="none" w:sz="0" w:space="0" w:color="auto"/>
            <w:right w:val="none" w:sz="0" w:space="0" w:color="auto"/>
          </w:divBdr>
          <w:divsChild>
            <w:div w:id="1967544881">
              <w:marLeft w:val="0"/>
              <w:marRight w:val="0"/>
              <w:marTop w:val="0"/>
              <w:marBottom w:val="0"/>
              <w:divBdr>
                <w:top w:val="none" w:sz="0" w:space="0" w:color="auto"/>
                <w:left w:val="none" w:sz="0" w:space="0" w:color="auto"/>
                <w:bottom w:val="none" w:sz="0" w:space="0" w:color="auto"/>
                <w:right w:val="none" w:sz="0" w:space="0" w:color="auto"/>
              </w:divBdr>
            </w:div>
          </w:divsChild>
        </w:div>
        <w:div w:id="1129742273">
          <w:marLeft w:val="0"/>
          <w:marRight w:val="0"/>
          <w:marTop w:val="0"/>
          <w:marBottom w:val="0"/>
          <w:divBdr>
            <w:top w:val="none" w:sz="0" w:space="0" w:color="auto"/>
            <w:left w:val="none" w:sz="0" w:space="0" w:color="auto"/>
            <w:bottom w:val="none" w:sz="0" w:space="0" w:color="auto"/>
            <w:right w:val="none" w:sz="0" w:space="0" w:color="auto"/>
          </w:divBdr>
        </w:div>
        <w:div w:id="1277368299">
          <w:marLeft w:val="0"/>
          <w:marRight w:val="0"/>
          <w:marTop w:val="0"/>
          <w:marBottom w:val="0"/>
          <w:divBdr>
            <w:top w:val="none" w:sz="0" w:space="0" w:color="auto"/>
            <w:left w:val="none" w:sz="0" w:space="0" w:color="auto"/>
            <w:bottom w:val="none" w:sz="0" w:space="0" w:color="auto"/>
            <w:right w:val="none" w:sz="0" w:space="0" w:color="auto"/>
          </w:divBdr>
        </w:div>
        <w:div w:id="501628785">
          <w:marLeft w:val="0"/>
          <w:marRight w:val="0"/>
          <w:marTop w:val="0"/>
          <w:marBottom w:val="0"/>
          <w:divBdr>
            <w:top w:val="none" w:sz="0" w:space="0" w:color="auto"/>
            <w:left w:val="none" w:sz="0" w:space="0" w:color="auto"/>
            <w:bottom w:val="none" w:sz="0" w:space="0" w:color="auto"/>
            <w:right w:val="none" w:sz="0" w:space="0" w:color="auto"/>
          </w:divBdr>
        </w:div>
        <w:div w:id="1657225896">
          <w:marLeft w:val="0"/>
          <w:marRight w:val="0"/>
          <w:marTop w:val="0"/>
          <w:marBottom w:val="0"/>
          <w:divBdr>
            <w:top w:val="none" w:sz="0" w:space="0" w:color="auto"/>
            <w:left w:val="none" w:sz="0" w:space="0" w:color="auto"/>
            <w:bottom w:val="none" w:sz="0" w:space="0" w:color="auto"/>
            <w:right w:val="none" w:sz="0" w:space="0" w:color="auto"/>
          </w:divBdr>
        </w:div>
        <w:div w:id="1201212475">
          <w:marLeft w:val="0"/>
          <w:marRight w:val="0"/>
          <w:marTop w:val="0"/>
          <w:marBottom w:val="0"/>
          <w:divBdr>
            <w:top w:val="none" w:sz="0" w:space="0" w:color="auto"/>
            <w:left w:val="none" w:sz="0" w:space="0" w:color="auto"/>
            <w:bottom w:val="none" w:sz="0" w:space="0" w:color="auto"/>
            <w:right w:val="none" w:sz="0" w:space="0" w:color="auto"/>
          </w:divBdr>
          <w:divsChild>
            <w:div w:id="1868986842">
              <w:marLeft w:val="0"/>
              <w:marRight w:val="0"/>
              <w:marTop w:val="0"/>
              <w:marBottom w:val="0"/>
              <w:divBdr>
                <w:top w:val="none" w:sz="0" w:space="0" w:color="auto"/>
                <w:left w:val="none" w:sz="0" w:space="0" w:color="auto"/>
                <w:bottom w:val="none" w:sz="0" w:space="0" w:color="auto"/>
                <w:right w:val="none" w:sz="0" w:space="0" w:color="auto"/>
              </w:divBdr>
              <w:divsChild>
                <w:div w:id="2086145959">
                  <w:marLeft w:val="0"/>
                  <w:marRight w:val="0"/>
                  <w:marTop w:val="180"/>
                  <w:marBottom w:val="180"/>
                  <w:divBdr>
                    <w:top w:val="none" w:sz="0" w:space="0" w:color="auto"/>
                    <w:left w:val="none" w:sz="0" w:space="0" w:color="auto"/>
                    <w:bottom w:val="none" w:sz="0" w:space="0" w:color="auto"/>
                    <w:right w:val="none" w:sz="0" w:space="0" w:color="auto"/>
                  </w:divBdr>
                  <w:divsChild>
                    <w:div w:id="1189030187">
                      <w:marLeft w:val="480"/>
                      <w:marRight w:val="0"/>
                      <w:marTop w:val="0"/>
                      <w:marBottom w:val="0"/>
                      <w:divBdr>
                        <w:top w:val="none" w:sz="0" w:space="0" w:color="auto"/>
                        <w:left w:val="none" w:sz="0" w:space="0" w:color="auto"/>
                        <w:bottom w:val="none" w:sz="0" w:space="0" w:color="auto"/>
                        <w:right w:val="none" w:sz="0" w:space="0" w:color="auto"/>
                      </w:divBdr>
                    </w:div>
                  </w:divsChild>
                </w:div>
                <w:div w:id="223807382">
                  <w:marLeft w:val="0"/>
                  <w:marRight w:val="0"/>
                  <w:marTop w:val="180"/>
                  <w:marBottom w:val="180"/>
                  <w:divBdr>
                    <w:top w:val="none" w:sz="0" w:space="0" w:color="auto"/>
                    <w:left w:val="none" w:sz="0" w:space="0" w:color="auto"/>
                    <w:bottom w:val="none" w:sz="0" w:space="0" w:color="auto"/>
                    <w:right w:val="none" w:sz="0" w:space="0" w:color="auto"/>
                  </w:divBdr>
                  <w:divsChild>
                    <w:div w:id="39139012">
                      <w:marLeft w:val="480"/>
                      <w:marRight w:val="0"/>
                      <w:marTop w:val="0"/>
                      <w:marBottom w:val="0"/>
                      <w:divBdr>
                        <w:top w:val="none" w:sz="0" w:space="0" w:color="auto"/>
                        <w:left w:val="none" w:sz="0" w:space="0" w:color="auto"/>
                        <w:bottom w:val="none" w:sz="0" w:space="0" w:color="auto"/>
                        <w:right w:val="none" w:sz="0" w:space="0" w:color="auto"/>
                      </w:divBdr>
                    </w:div>
                  </w:divsChild>
                </w:div>
                <w:div w:id="215315427">
                  <w:marLeft w:val="0"/>
                  <w:marRight w:val="0"/>
                  <w:marTop w:val="180"/>
                  <w:marBottom w:val="0"/>
                  <w:divBdr>
                    <w:top w:val="none" w:sz="0" w:space="0" w:color="auto"/>
                    <w:left w:val="none" w:sz="0" w:space="0" w:color="auto"/>
                    <w:bottom w:val="none" w:sz="0" w:space="0" w:color="auto"/>
                    <w:right w:val="none" w:sz="0" w:space="0" w:color="auto"/>
                  </w:divBdr>
                  <w:divsChild>
                    <w:div w:id="2224449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69">
          <w:marLeft w:val="0"/>
          <w:marRight w:val="0"/>
          <w:marTop w:val="0"/>
          <w:marBottom w:val="0"/>
          <w:divBdr>
            <w:top w:val="none" w:sz="0" w:space="0" w:color="auto"/>
            <w:left w:val="none" w:sz="0" w:space="0" w:color="auto"/>
            <w:bottom w:val="none" w:sz="0" w:space="0" w:color="auto"/>
            <w:right w:val="none" w:sz="0" w:space="0" w:color="auto"/>
          </w:divBdr>
          <w:divsChild>
            <w:div w:id="1126922448">
              <w:marLeft w:val="0"/>
              <w:marRight w:val="0"/>
              <w:marTop w:val="0"/>
              <w:marBottom w:val="0"/>
              <w:divBdr>
                <w:top w:val="none" w:sz="0" w:space="0" w:color="auto"/>
                <w:left w:val="none" w:sz="0" w:space="0" w:color="auto"/>
                <w:bottom w:val="none" w:sz="0" w:space="0" w:color="auto"/>
                <w:right w:val="none" w:sz="0" w:space="0" w:color="auto"/>
              </w:divBdr>
              <w:divsChild>
                <w:div w:id="1337540182">
                  <w:marLeft w:val="0"/>
                  <w:marRight w:val="0"/>
                  <w:marTop w:val="180"/>
                  <w:marBottom w:val="180"/>
                  <w:divBdr>
                    <w:top w:val="none" w:sz="0" w:space="0" w:color="auto"/>
                    <w:left w:val="none" w:sz="0" w:space="0" w:color="auto"/>
                    <w:bottom w:val="none" w:sz="0" w:space="0" w:color="auto"/>
                    <w:right w:val="none" w:sz="0" w:space="0" w:color="auto"/>
                  </w:divBdr>
                  <w:divsChild>
                    <w:div w:id="975377735">
                      <w:marLeft w:val="480"/>
                      <w:marRight w:val="0"/>
                      <w:marTop w:val="0"/>
                      <w:marBottom w:val="0"/>
                      <w:divBdr>
                        <w:top w:val="none" w:sz="0" w:space="0" w:color="auto"/>
                        <w:left w:val="none" w:sz="0" w:space="0" w:color="auto"/>
                        <w:bottom w:val="none" w:sz="0" w:space="0" w:color="auto"/>
                        <w:right w:val="none" w:sz="0" w:space="0" w:color="auto"/>
                      </w:divBdr>
                    </w:div>
                  </w:divsChild>
                </w:div>
                <w:div w:id="529536752">
                  <w:marLeft w:val="0"/>
                  <w:marRight w:val="0"/>
                  <w:marTop w:val="180"/>
                  <w:marBottom w:val="180"/>
                  <w:divBdr>
                    <w:top w:val="none" w:sz="0" w:space="0" w:color="auto"/>
                    <w:left w:val="none" w:sz="0" w:space="0" w:color="auto"/>
                    <w:bottom w:val="none" w:sz="0" w:space="0" w:color="auto"/>
                    <w:right w:val="none" w:sz="0" w:space="0" w:color="auto"/>
                  </w:divBdr>
                  <w:divsChild>
                    <w:div w:id="195896203">
                      <w:marLeft w:val="480"/>
                      <w:marRight w:val="0"/>
                      <w:marTop w:val="0"/>
                      <w:marBottom w:val="0"/>
                      <w:divBdr>
                        <w:top w:val="none" w:sz="0" w:space="0" w:color="auto"/>
                        <w:left w:val="none" w:sz="0" w:space="0" w:color="auto"/>
                        <w:bottom w:val="none" w:sz="0" w:space="0" w:color="auto"/>
                        <w:right w:val="none" w:sz="0" w:space="0" w:color="auto"/>
                      </w:divBdr>
                    </w:div>
                  </w:divsChild>
                </w:div>
                <w:div w:id="429358185">
                  <w:marLeft w:val="0"/>
                  <w:marRight w:val="0"/>
                  <w:marTop w:val="180"/>
                  <w:marBottom w:val="180"/>
                  <w:divBdr>
                    <w:top w:val="none" w:sz="0" w:space="0" w:color="auto"/>
                    <w:left w:val="none" w:sz="0" w:space="0" w:color="auto"/>
                    <w:bottom w:val="none" w:sz="0" w:space="0" w:color="auto"/>
                    <w:right w:val="none" w:sz="0" w:space="0" w:color="auto"/>
                  </w:divBdr>
                  <w:divsChild>
                    <w:div w:id="2047873246">
                      <w:marLeft w:val="480"/>
                      <w:marRight w:val="0"/>
                      <w:marTop w:val="0"/>
                      <w:marBottom w:val="0"/>
                      <w:divBdr>
                        <w:top w:val="none" w:sz="0" w:space="0" w:color="auto"/>
                        <w:left w:val="none" w:sz="0" w:space="0" w:color="auto"/>
                        <w:bottom w:val="none" w:sz="0" w:space="0" w:color="auto"/>
                        <w:right w:val="none" w:sz="0" w:space="0" w:color="auto"/>
                      </w:divBdr>
                    </w:div>
                  </w:divsChild>
                </w:div>
                <w:div w:id="1715958931">
                  <w:marLeft w:val="0"/>
                  <w:marRight w:val="0"/>
                  <w:marTop w:val="180"/>
                  <w:marBottom w:val="180"/>
                  <w:divBdr>
                    <w:top w:val="none" w:sz="0" w:space="0" w:color="auto"/>
                    <w:left w:val="none" w:sz="0" w:space="0" w:color="auto"/>
                    <w:bottom w:val="none" w:sz="0" w:space="0" w:color="auto"/>
                    <w:right w:val="none" w:sz="0" w:space="0" w:color="auto"/>
                  </w:divBdr>
                  <w:divsChild>
                    <w:div w:id="2011060713">
                      <w:marLeft w:val="480"/>
                      <w:marRight w:val="0"/>
                      <w:marTop w:val="0"/>
                      <w:marBottom w:val="0"/>
                      <w:divBdr>
                        <w:top w:val="none" w:sz="0" w:space="0" w:color="auto"/>
                        <w:left w:val="none" w:sz="0" w:space="0" w:color="auto"/>
                        <w:bottom w:val="none" w:sz="0" w:space="0" w:color="auto"/>
                        <w:right w:val="none" w:sz="0" w:space="0" w:color="auto"/>
                      </w:divBdr>
                    </w:div>
                  </w:divsChild>
                </w:div>
                <w:div w:id="1711226877">
                  <w:marLeft w:val="0"/>
                  <w:marRight w:val="0"/>
                  <w:marTop w:val="180"/>
                  <w:marBottom w:val="180"/>
                  <w:divBdr>
                    <w:top w:val="none" w:sz="0" w:space="0" w:color="auto"/>
                    <w:left w:val="none" w:sz="0" w:space="0" w:color="auto"/>
                    <w:bottom w:val="none" w:sz="0" w:space="0" w:color="auto"/>
                    <w:right w:val="none" w:sz="0" w:space="0" w:color="auto"/>
                  </w:divBdr>
                  <w:divsChild>
                    <w:div w:id="1664120613">
                      <w:marLeft w:val="480"/>
                      <w:marRight w:val="0"/>
                      <w:marTop w:val="0"/>
                      <w:marBottom w:val="0"/>
                      <w:divBdr>
                        <w:top w:val="none" w:sz="0" w:space="0" w:color="auto"/>
                        <w:left w:val="none" w:sz="0" w:space="0" w:color="auto"/>
                        <w:bottom w:val="none" w:sz="0" w:space="0" w:color="auto"/>
                        <w:right w:val="none" w:sz="0" w:space="0" w:color="auto"/>
                      </w:divBdr>
                    </w:div>
                  </w:divsChild>
                </w:div>
                <w:div w:id="378670299">
                  <w:marLeft w:val="0"/>
                  <w:marRight w:val="0"/>
                  <w:marTop w:val="180"/>
                  <w:marBottom w:val="0"/>
                  <w:divBdr>
                    <w:top w:val="none" w:sz="0" w:space="0" w:color="auto"/>
                    <w:left w:val="none" w:sz="0" w:space="0" w:color="auto"/>
                    <w:bottom w:val="none" w:sz="0" w:space="0" w:color="auto"/>
                    <w:right w:val="none" w:sz="0" w:space="0" w:color="auto"/>
                  </w:divBdr>
                  <w:divsChild>
                    <w:div w:id="18453224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0066">
          <w:marLeft w:val="0"/>
          <w:marRight w:val="0"/>
          <w:marTop w:val="0"/>
          <w:marBottom w:val="0"/>
          <w:divBdr>
            <w:top w:val="none" w:sz="0" w:space="0" w:color="auto"/>
            <w:left w:val="none" w:sz="0" w:space="0" w:color="auto"/>
            <w:bottom w:val="none" w:sz="0" w:space="0" w:color="auto"/>
            <w:right w:val="none" w:sz="0" w:space="0" w:color="auto"/>
          </w:divBdr>
          <w:divsChild>
            <w:div w:id="1364207367">
              <w:marLeft w:val="0"/>
              <w:marRight w:val="0"/>
              <w:marTop w:val="0"/>
              <w:marBottom w:val="0"/>
              <w:divBdr>
                <w:top w:val="none" w:sz="0" w:space="0" w:color="auto"/>
                <w:left w:val="none" w:sz="0" w:space="0" w:color="auto"/>
                <w:bottom w:val="none" w:sz="0" w:space="0" w:color="auto"/>
                <w:right w:val="none" w:sz="0" w:space="0" w:color="auto"/>
              </w:divBdr>
              <w:divsChild>
                <w:div w:id="2071269699">
                  <w:marLeft w:val="0"/>
                  <w:marRight w:val="0"/>
                  <w:marTop w:val="0"/>
                  <w:marBottom w:val="0"/>
                  <w:divBdr>
                    <w:top w:val="none" w:sz="0" w:space="0" w:color="auto"/>
                    <w:left w:val="none" w:sz="0" w:space="0" w:color="auto"/>
                    <w:bottom w:val="none" w:sz="0" w:space="0" w:color="auto"/>
                    <w:right w:val="none" w:sz="0" w:space="0" w:color="auto"/>
                  </w:divBdr>
                  <w:divsChild>
                    <w:div w:id="6633130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99143">
          <w:marLeft w:val="0"/>
          <w:marRight w:val="0"/>
          <w:marTop w:val="0"/>
          <w:marBottom w:val="0"/>
          <w:divBdr>
            <w:top w:val="none" w:sz="0" w:space="0" w:color="auto"/>
            <w:left w:val="none" w:sz="0" w:space="0" w:color="auto"/>
            <w:bottom w:val="none" w:sz="0" w:space="0" w:color="auto"/>
            <w:right w:val="none" w:sz="0" w:space="0" w:color="auto"/>
          </w:divBdr>
        </w:div>
        <w:div w:id="26970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Farrell</dc:creator>
  <cp:keywords/>
  <dc:description/>
  <cp:lastModifiedBy>Katie Hannon</cp:lastModifiedBy>
  <cp:revision>5</cp:revision>
  <dcterms:created xsi:type="dcterms:W3CDTF">2023-04-11T18:20:00Z</dcterms:created>
  <dcterms:modified xsi:type="dcterms:W3CDTF">2023-04-11T20:42:00Z</dcterms:modified>
</cp:coreProperties>
</file>